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4114070E" w:rsidR="00EF20F2" w:rsidRDefault="00CA7AF8">
            <w:r>
              <w:rPr>
                <w:rFonts w:ascii="Calibri" w:eastAsia="Calibri" w:hAnsi="Calibri" w:cs="Calibri"/>
                <w:b/>
                <w:sz w:val="20"/>
                <w:szCs w:val="20"/>
              </w:rPr>
              <w:t>Course Title:</w:t>
            </w:r>
            <w:r w:rsidR="0063307C">
              <w:rPr>
                <w:rFonts w:ascii="Calibri" w:eastAsia="Calibri" w:hAnsi="Calibri" w:cs="Calibri"/>
                <w:b/>
                <w:sz w:val="20"/>
                <w:szCs w:val="20"/>
              </w:rPr>
              <w:t xml:space="preserve"> </w:t>
            </w:r>
            <w:r w:rsidR="00A00C7C">
              <w:rPr>
                <w:rFonts w:ascii="Calibri" w:eastAsia="Calibri" w:hAnsi="Calibri" w:cs="Calibri"/>
                <w:b/>
                <w:sz w:val="20"/>
                <w:szCs w:val="20"/>
              </w:rPr>
              <w:t>4</w:t>
            </w:r>
            <w:r w:rsidR="00A00C7C" w:rsidRPr="00A00C7C">
              <w:rPr>
                <w:rFonts w:ascii="Calibri" w:eastAsia="Calibri" w:hAnsi="Calibri" w:cs="Calibri"/>
                <w:b/>
                <w:sz w:val="20"/>
                <w:szCs w:val="20"/>
                <w:vertAlign w:val="superscript"/>
              </w:rPr>
              <w:t>th</w:t>
            </w:r>
            <w:r w:rsidR="00A00C7C">
              <w:rPr>
                <w:rFonts w:ascii="Calibri" w:eastAsia="Calibri" w:hAnsi="Calibri" w:cs="Calibri"/>
                <w:b/>
                <w:sz w:val="20"/>
                <w:szCs w:val="20"/>
              </w:rPr>
              <w:t xml:space="preserve"> Grade Music</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2D1847F5" w:rsidR="006E11C5" w:rsidRDefault="000F3997">
            <w:r>
              <w:t>Angelina Coppola</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3BC29CFE" w:rsidR="00EF20F2" w:rsidRDefault="00FB3A3C">
            <w:r>
              <w:t>April - May - June</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2C5F95B6" w:rsidR="00EF20F2" w:rsidRPr="00DD24D0" w:rsidRDefault="00FB3A3C">
            <w:pPr>
              <w:rPr>
                <w:color w:val="0070C0"/>
                <w:sz w:val="20"/>
                <w:szCs w:val="20"/>
              </w:rPr>
            </w:pPr>
            <w:r>
              <w:rPr>
                <w:color w:val="auto"/>
                <w:sz w:val="20"/>
                <w:szCs w:val="20"/>
              </w:rPr>
              <w:t>Jazz – Origins and Famous Musicians</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2A329C04" w:rsidR="00EF20F2" w:rsidRDefault="000F3997">
            <w:r w:rsidRPr="00FB3A3C">
              <w:rPr>
                <w:rFonts w:asciiTheme="minorHAnsi" w:hAnsiTheme="minorHAnsi"/>
                <w:color w:val="auto"/>
                <w:sz w:val="20"/>
                <w:szCs w:val="20"/>
              </w:rPr>
              <w:t>2</w:t>
            </w:r>
            <w:r w:rsidR="00FB3A3C" w:rsidRPr="00FB3A3C">
              <w:rPr>
                <w:rFonts w:asciiTheme="minorHAnsi" w:hAnsiTheme="minorHAnsi"/>
                <w:color w:val="auto"/>
                <w:sz w:val="20"/>
                <w:szCs w:val="20"/>
              </w:rPr>
              <w:t xml:space="preserve"> to 3</w:t>
            </w:r>
            <w:r w:rsidRPr="00FB3A3C">
              <w:rPr>
                <w:rFonts w:asciiTheme="minorHAnsi" w:hAnsiTheme="minorHAnsi"/>
                <w:color w:val="auto"/>
                <w:sz w:val="20"/>
                <w:szCs w:val="20"/>
              </w:rPr>
              <w:t xml:space="preserve"> months – 8</w:t>
            </w:r>
            <w:r w:rsidR="00FB3A3C" w:rsidRPr="00FB3A3C">
              <w:rPr>
                <w:rFonts w:asciiTheme="minorHAnsi" w:hAnsiTheme="minorHAnsi"/>
                <w:color w:val="auto"/>
                <w:sz w:val="20"/>
                <w:szCs w:val="20"/>
              </w:rPr>
              <w:t xml:space="preserve"> to 12</w:t>
            </w:r>
            <w:r w:rsidRPr="00FB3A3C">
              <w:rPr>
                <w:rFonts w:asciiTheme="minorHAnsi" w:hAnsiTheme="minorHAnsi"/>
                <w:color w:val="auto"/>
                <w:sz w:val="20"/>
                <w:szCs w:val="20"/>
              </w:rPr>
              <w:t xml:space="preserve"> class periods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250BE3F9" w14:textId="15909F55" w:rsidR="00EF20F2" w:rsidRPr="004C4E01" w:rsidRDefault="008E069D" w:rsidP="0017443F">
            <w:pPr>
              <w:rPr>
                <w:sz w:val="20"/>
                <w:szCs w:val="20"/>
              </w:rPr>
            </w:pPr>
            <w:r w:rsidRPr="004C4E01">
              <w:rPr>
                <w:sz w:val="20"/>
                <w:szCs w:val="20"/>
              </w:rPr>
              <w:t>1.3A.5.Cr1a: Generate and improvise rhythmic, melodic and harmonic ideas, and simple accompaniment patterns and chord changes. Explain connection to specific purpose and context (e.g., social, cultural, historical).</w:t>
            </w:r>
          </w:p>
          <w:p w14:paraId="52C92CC9" w14:textId="77777777" w:rsidR="008E069D" w:rsidRPr="004C4E01" w:rsidRDefault="008E069D" w:rsidP="0017443F">
            <w:pPr>
              <w:rPr>
                <w:sz w:val="20"/>
                <w:szCs w:val="20"/>
              </w:rPr>
            </w:pPr>
            <w:r w:rsidRPr="004C4E01">
              <w:rPr>
                <w:sz w:val="20"/>
                <w:szCs w:val="20"/>
              </w:rPr>
              <w:t>1.3A.5.Cr2a: Demonstrate developed musical ideas for improvisations, arrangements or compositions to express intent. Explain connection to purpose and context.</w:t>
            </w:r>
          </w:p>
          <w:p w14:paraId="65B6CC04" w14:textId="77777777" w:rsidR="008E069D" w:rsidRPr="004C4E01" w:rsidRDefault="008E069D" w:rsidP="0017443F">
            <w:pPr>
              <w:rPr>
                <w:sz w:val="20"/>
                <w:szCs w:val="20"/>
              </w:rPr>
            </w:pPr>
            <w:r w:rsidRPr="004C4E01">
              <w:rPr>
                <w:sz w:val="20"/>
                <w:szCs w:val="20"/>
              </w:rPr>
              <w:t>1.3A.5.Pr6a: Perform music, alone or with others, with expression, technical accuracy and appropriate interpretation.</w:t>
            </w:r>
          </w:p>
          <w:p w14:paraId="3ADD6B43" w14:textId="5ECC5998" w:rsidR="008E069D" w:rsidRPr="004C4E01" w:rsidRDefault="008E069D" w:rsidP="0017443F">
            <w:pPr>
              <w:rPr>
                <w:sz w:val="20"/>
                <w:szCs w:val="20"/>
              </w:rPr>
            </w:pPr>
            <w:r w:rsidRPr="004C4E01">
              <w:rPr>
                <w:sz w:val="20"/>
                <w:szCs w:val="20"/>
              </w:rPr>
              <w:t>1.3A.5.Pr6b: Demonstrate performance decorum and audience etiquette appropriate for the context, venue, genre, and style.</w:t>
            </w:r>
          </w:p>
          <w:p w14:paraId="1514BA94" w14:textId="77777777" w:rsidR="008E069D" w:rsidRPr="004C4E01" w:rsidRDefault="008E069D" w:rsidP="0017443F">
            <w:pPr>
              <w:rPr>
                <w:sz w:val="20"/>
                <w:szCs w:val="20"/>
              </w:rPr>
            </w:pPr>
            <w:r w:rsidRPr="004C4E01">
              <w:rPr>
                <w:sz w:val="20"/>
                <w:szCs w:val="20"/>
              </w:rPr>
              <w:t>1.3A.5.Re8a: Evaluate musical works and performances, applying established criteria, and explain appropriateness to the context citing evidence from the elements of music.</w:t>
            </w:r>
          </w:p>
          <w:p w14:paraId="17BD0DD9" w14:textId="77777777" w:rsidR="008E069D" w:rsidRPr="004C4E01" w:rsidRDefault="004C4E01" w:rsidP="0017443F">
            <w:pPr>
              <w:rPr>
                <w:sz w:val="20"/>
                <w:szCs w:val="20"/>
              </w:rPr>
            </w:pPr>
            <w:r w:rsidRPr="004C4E01">
              <w:rPr>
                <w:sz w:val="20"/>
                <w:szCs w:val="20"/>
              </w:rPr>
              <w:t xml:space="preserve">1.3A.5.Cn10a: Demonstrate how interests, knowledge, and skills related to personal choices and intent when </w:t>
            </w:r>
            <w:r w:rsidRPr="004C4E01">
              <w:rPr>
                <w:sz w:val="20"/>
                <w:szCs w:val="20"/>
              </w:rPr>
              <w:lastRenderedPageBreak/>
              <w:t>creating, performing, and responding to music.</w:t>
            </w:r>
          </w:p>
          <w:p w14:paraId="4476BD04" w14:textId="4A794317" w:rsidR="004C4E01" w:rsidRDefault="004C4E01" w:rsidP="0017443F">
            <w:r w:rsidRPr="004C4E01">
              <w:rPr>
                <w:sz w:val="20"/>
                <w:szCs w:val="20"/>
              </w:rPr>
              <w:t>1.3A.5.Cn11a: Demonstrate understanding of relationships between music and the other arts, other disciplines, varied contexts, and daily life.</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lastRenderedPageBreak/>
              <w:t xml:space="preserve">Essential Questions </w:t>
            </w:r>
          </w:p>
        </w:tc>
        <w:tc>
          <w:tcPr>
            <w:tcW w:w="6348" w:type="dxa"/>
            <w:gridSpan w:val="6"/>
            <w:tcMar>
              <w:top w:w="43" w:type="dxa"/>
              <w:left w:w="115" w:type="dxa"/>
              <w:bottom w:w="43" w:type="dxa"/>
              <w:right w:w="115" w:type="dxa"/>
            </w:tcMar>
          </w:tcPr>
          <w:p w14:paraId="2EFB6748" w14:textId="77777777" w:rsidR="00EF20F2" w:rsidRDefault="004C4E01" w:rsidP="0017443F">
            <w:pPr>
              <w:rPr>
                <w:iCs/>
                <w:sz w:val="20"/>
                <w:szCs w:val="20"/>
              </w:rPr>
            </w:pPr>
            <w:r>
              <w:rPr>
                <w:iCs/>
                <w:sz w:val="20"/>
                <w:szCs w:val="20"/>
              </w:rPr>
              <w:t>What is jazz?</w:t>
            </w:r>
          </w:p>
          <w:p w14:paraId="69BCDA81" w14:textId="77777777" w:rsidR="004C4E01" w:rsidRDefault="004C4E01" w:rsidP="0017443F">
            <w:pPr>
              <w:rPr>
                <w:iCs/>
                <w:sz w:val="20"/>
                <w:szCs w:val="20"/>
              </w:rPr>
            </w:pPr>
            <w:r>
              <w:rPr>
                <w:iCs/>
                <w:sz w:val="20"/>
                <w:szCs w:val="20"/>
              </w:rPr>
              <w:t>Where did jazz originate?</w:t>
            </w:r>
          </w:p>
          <w:p w14:paraId="51598411" w14:textId="77777777" w:rsidR="004C4E01" w:rsidRDefault="004C4E01" w:rsidP="0017443F">
            <w:pPr>
              <w:rPr>
                <w:iCs/>
                <w:sz w:val="20"/>
                <w:szCs w:val="20"/>
              </w:rPr>
            </w:pPr>
            <w:r>
              <w:rPr>
                <w:iCs/>
                <w:sz w:val="20"/>
                <w:szCs w:val="20"/>
              </w:rPr>
              <w:t>What were the early forms of jazz?</w:t>
            </w:r>
          </w:p>
          <w:p w14:paraId="095F5AB7" w14:textId="4488D712" w:rsidR="004C4E01" w:rsidRDefault="004C4E01" w:rsidP="0017443F">
            <w:pPr>
              <w:rPr>
                <w:iCs/>
                <w:sz w:val="20"/>
                <w:szCs w:val="20"/>
              </w:rPr>
            </w:pPr>
            <w:r>
              <w:rPr>
                <w:iCs/>
                <w:sz w:val="20"/>
                <w:szCs w:val="20"/>
              </w:rPr>
              <w:t>What instruments are commonly use in jazz?</w:t>
            </w:r>
          </w:p>
          <w:p w14:paraId="610A9C76" w14:textId="77777777" w:rsidR="004C4E01" w:rsidRDefault="004C4E01" w:rsidP="0017443F">
            <w:pPr>
              <w:rPr>
                <w:iCs/>
                <w:sz w:val="20"/>
                <w:szCs w:val="20"/>
              </w:rPr>
            </w:pPr>
            <w:r>
              <w:rPr>
                <w:iCs/>
                <w:sz w:val="20"/>
                <w:szCs w:val="20"/>
              </w:rPr>
              <w:t xml:space="preserve">What instruments </w:t>
            </w:r>
            <w:r>
              <w:rPr>
                <w:i/>
                <w:sz w:val="20"/>
                <w:szCs w:val="20"/>
              </w:rPr>
              <w:t>can</w:t>
            </w:r>
            <w:r>
              <w:rPr>
                <w:iCs/>
                <w:sz w:val="20"/>
                <w:szCs w:val="20"/>
              </w:rPr>
              <w:t xml:space="preserve"> play jazz?</w:t>
            </w:r>
          </w:p>
          <w:p w14:paraId="6FE4BEFC" w14:textId="77777777" w:rsidR="004C4E01" w:rsidRDefault="004C4E01" w:rsidP="0017443F">
            <w:pPr>
              <w:rPr>
                <w:iCs/>
                <w:sz w:val="20"/>
                <w:szCs w:val="20"/>
              </w:rPr>
            </w:pPr>
            <w:r>
              <w:rPr>
                <w:iCs/>
                <w:sz w:val="20"/>
                <w:szCs w:val="20"/>
              </w:rPr>
              <w:t>Who are popular jazz musicians throughout history?</w:t>
            </w:r>
          </w:p>
          <w:p w14:paraId="256BCE15" w14:textId="77777777" w:rsidR="004C4E01" w:rsidRDefault="004C4E01" w:rsidP="0017443F">
            <w:pPr>
              <w:rPr>
                <w:iCs/>
                <w:sz w:val="20"/>
                <w:szCs w:val="20"/>
              </w:rPr>
            </w:pPr>
            <w:r>
              <w:rPr>
                <w:iCs/>
                <w:sz w:val="20"/>
                <w:szCs w:val="20"/>
              </w:rPr>
              <w:t>How is jazz music written/performed?</w:t>
            </w:r>
          </w:p>
          <w:p w14:paraId="5C6B73EF" w14:textId="11B95172" w:rsidR="004C4E01" w:rsidRPr="004C4E01" w:rsidRDefault="004C4E01" w:rsidP="0017443F">
            <w:pPr>
              <w:rPr>
                <w:iCs/>
                <w:sz w:val="20"/>
                <w:szCs w:val="20"/>
              </w:rPr>
            </w:pPr>
            <w:r>
              <w:rPr>
                <w:iCs/>
                <w:sz w:val="20"/>
                <w:szCs w:val="20"/>
              </w:rPr>
              <w:t>What is improvisation?</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73902DB" w14:textId="76BD1769" w:rsidR="00C34B12" w:rsidRDefault="00117024" w:rsidP="00117024">
            <w:r>
              <w:rPr>
                <w:sz w:val="22"/>
                <w:szCs w:val="22"/>
              </w:rPr>
              <w:t xml:space="preserve"> </w:t>
            </w:r>
            <w:r w:rsidR="00EC151C">
              <w:rPr>
                <w:sz w:val="22"/>
                <w:szCs w:val="22"/>
              </w:rPr>
              <w:t>Students will be able to identify the origins of jazz as well as some of the early styles of jazz. They will also be able to recognize popular names in Jazz (Scott Joplin, Miles Davis, Charlie Parker, John Coltrane, Ella Fitzgerald, George Gershwin). They will also participate in a scat improvisation activity.</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099DDAF3" w:rsidR="00EF20F2" w:rsidRPr="00124550" w:rsidRDefault="00EC151C" w:rsidP="00124550">
            <w:pPr>
              <w:rPr>
                <w:sz w:val="20"/>
                <w:szCs w:val="20"/>
              </w:rPr>
            </w:pPr>
            <w:r>
              <w:rPr>
                <w:sz w:val="20"/>
                <w:szCs w:val="20"/>
              </w:rPr>
              <w:t>Students may have heard Jazz music at home, in the media, or in other music classes or classes of other subjects.</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4C343E61" w:rsidR="00A759FE" w:rsidRPr="00117024" w:rsidRDefault="00241339" w:rsidP="00117024">
            <w:pPr>
              <w:rPr>
                <w:color w:val="FF0000"/>
                <w:sz w:val="20"/>
                <w:szCs w:val="20"/>
              </w:rPr>
            </w:pPr>
            <w:r w:rsidRPr="00241339">
              <w:rPr>
                <w:color w:val="auto"/>
                <w:sz w:val="20"/>
                <w:szCs w:val="20"/>
              </w:rPr>
              <w:t>Students may not enjoy jazz or think it’s “old and lame.”</w:t>
            </w:r>
            <w:r>
              <w:rPr>
                <w:color w:val="FF0000"/>
                <w:sz w:val="20"/>
                <w:szCs w:val="20"/>
              </w:rPr>
              <w:t xml:space="preserve">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67ABA326" w:rsidR="00EF20F2" w:rsidRDefault="00241339">
            <w:r w:rsidRPr="00BA59C6">
              <w:rPr>
                <w:sz w:val="20"/>
                <w:szCs w:val="20"/>
              </w:rPr>
              <w:t>Pictures &amp; visual aides, word walls, listening examples.</w:t>
            </w:r>
          </w:p>
        </w:tc>
        <w:tc>
          <w:tcPr>
            <w:tcW w:w="2880" w:type="dxa"/>
            <w:gridSpan w:val="4"/>
            <w:tcMar>
              <w:top w:w="43" w:type="dxa"/>
              <w:left w:w="115" w:type="dxa"/>
              <w:bottom w:w="43" w:type="dxa"/>
              <w:right w:w="115" w:type="dxa"/>
            </w:tcMar>
          </w:tcPr>
          <w:p w14:paraId="19A0490C" w14:textId="3DBC1637" w:rsidR="00EF20F2" w:rsidRDefault="00241339">
            <w:r w:rsidRPr="00BA59C6">
              <w:rPr>
                <w:sz w:val="20"/>
                <w:szCs w:val="20"/>
              </w:rPr>
              <w:t>Pictures &amp; visual aides, word walls, listening examples.</w:t>
            </w:r>
          </w:p>
        </w:tc>
        <w:tc>
          <w:tcPr>
            <w:tcW w:w="3060" w:type="dxa"/>
            <w:gridSpan w:val="4"/>
            <w:tcMar>
              <w:top w:w="43" w:type="dxa"/>
              <w:left w:w="115" w:type="dxa"/>
              <w:bottom w:w="43" w:type="dxa"/>
              <w:right w:w="115" w:type="dxa"/>
            </w:tcMar>
          </w:tcPr>
          <w:p w14:paraId="351F2102" w14:textId="0282AEB4" w:rsidR="00EF20F2" w:rsidRDefault="00241339">
            <w:r w:rsidRPr="00BA59C6">
              <w:rPr>
                <w:sz w:val="20"/>
                <w:szCs w:val="20"/>
              </w:rPr>
              <w:t>Pictures &amp; visual aides, word walls, listening examples.</w:t>
            </w:r>
          </w:p>
        </w:tc>
        <w:tc>
          <w:tcPr>
            <w:tcW w:w="2838" w:type="dxa"/>
            <w:tcMar>
              <w:top w:w="43" w:type="dxa"/>
              <w:left w:w="115" w:type="dxa"/>
              <w:bottom w:w="43" w:type="dxa"/>
              <w:right w:w="115" w:type="dxa"/>
            </w:tcMar>
          </w:tcPr>
          <w:p w14:paraId="064226CB" w14:textId="1744657E" w:rsidR="00EF20F2" w:rsidRDefault="00241339" w:rsidP="00751D22">
            <w:r w:rsidRPr="00F52773">
              <w:rPr>
                <w:sz w:val="20"/>
                <w:szCs w:val="20"/>
              </w:rPr>
              <w:t>Opportunity to lead conversations with classmates (pair &amp; share)</w:t>
            </w:r>
            <w:r>
              <w:rPr>
                <w:sz w:val="20"/>
                <w:szCs w:val="20"/>
              </w:rPr>
              <w:t xml:space="preserve"> and lead a scat activity.</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0A34AE5F" w:rsidR="00EF20F2" w:rsidRPr="00F67A84" w:rsidRDefault="00241339">
            <w:pPr>
              <w:rPr>
                <w:rFonts w:asciiTheme="minorHAnsi" w:hAnsiTheme="minorHAnsi"/>
                <w:color w:val="FF0000"/>
                <w:sz w:val="20"/>
                <w:szCs w:val="20"/>
              </w:rPr>
            </w:pPr>
            <w:r w:rsidRPr="0049668B">
              <w:rPr>
                <w:rFonts w:asciiTheme="minorHAnsi" w:hAnsiTheme="minorHAnsi"/>
                <w:color w:val="auto"/>
                <w:sz w:val="20"/>
                <w:szCs w:val="20"/>
              </w:rPr>
              <w:t xml:space="preserve">Students will listen to various jazz styles and get the opportunity to discuss them with large and small groups of peers. </w:t>
            </w:r>
            <w:r w:rsidR="0049668B" w:rsidRPr="0049668B">
              <w:rPr>
                <w:rFonts w:asciiTheme="minorHAnsi" w:hAnsiTheme="minorHAnsi"/>
                <w:color w:val="auto"/>
                <w:sz w:val="20"/>
                <w:szCs w:val="20"/>
              </w:rPr>
              <w:t>They will complete paper-based and web-based assignments.</w:t>
            </w:r>
          </w:p>
        </w:tc>
        <w:tc>
          <w:tcPr>
            <w:tcW w:w="5898" w:type="dxa"/>
            <w:gridSpan w:val="5"/>
            <w:tcMar>
              <w:top w:w="43" w:type="dxa"/>
              <w:left w:w="115" w:type="dxa"/>
              <w:bottom w:w="43" w:type="dxa"/>
              <w:right w:w="115" w:type="dxa"/>
            </w:tcMar>
          </w:tcPr>
          <w:p w14:paraId="128DBFE0" w14:textId="48E216A7" w:rsidR="00EF20F2" w:rsidRPr="0049668B" w:rsidRDefault="0049668B">
            <w:pPr>
              <w:rPr>
                <w:sz w:val="20"/>
                <w:szCs w:val="20"/>
              </w:rPr>
            </w:pPr>
            <w:r w:rsidRPr="0049668B">
              <w:rPr>
                <w:sz w:val="20"/>
                <w:szCs w:val="20"/>
              </w:rPr>
              <w:t>Students will participate in creating jazz music by creating scat solos within a song.</w:t>
            </w:r>
          </w:p>
        </w:tc>
      </w:tr>
      <w:tr w:rsidR="00B43E2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B43E29" w:rsidRPr="006D549A" w:rsidRDefault="00B43E29" w:rsidP="00B43E29">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3E054445" w:rsidR="00B43E29" w:rsidRPr="00F67A84" w:rsidRDefault="00B43E29" w:rsidP="00B43E29">
            <w:pPr>
              <w:rPr>
                <w:sz w:val="20"/>
                <w:szCs w:val="20"/>
              </w:rPr>
            </w:pP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7C1ABA40" w14:textId="17778234" w:rsidR="00DB3129" w:rsidRPr="00F67A84" w:rsidRDefault="009700BB" w:rsidP="00B43E29">
            <w:pPr>
              <w:rPr>
                <w:sz w:val="20"/>
                <w:szCs w:val="20"/>
              </w:rPr>
            </w:pPr>
            <w:r>
              <w:rPr>
                <w:sz w:val="20"/>
                <w:szCs w:val="20"/>
              </w:rPr>
              <w:t xml:space="preserve">American </w:t>
            </w:r>
            <w:r w:rsidR="0049668B">
              <w:rPr>
                <w:sz w:val="20"/>
                <w:szCs w:val="20"/>
              </w:rPr>
              <w:t>History.</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60A26D8" w14:textId="3DD88DA2" w:rsidR="00DB3129" w:rsidRDefault="00DB3129" w:rsidP="000F3997">
            <w:pPr>
              <w:pStyle w:val="Default"/>
            </w:pP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660"/>
        <w:gridCol w:w="1710"/>
        <w:gridCol w:w="2677"/>
        <w:gridCol w:w="2232"/>
        <w:gridCol w:w="1751"/>
        <w:gridCol w:w="1800"/>
        <w:gridCol w:w="2880"/>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5451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660"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1710"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677"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751"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800"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2880"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5451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660" w:type="dxa"/>
          </w:tcPr>
          <w:p w14:paraId="2811D76A" w14:textId="77777777" w:rsidR="007303B2" w:rsidRDefault="007303B2" w:rsidP="007303B2">
            <w:pPr>
              <w:contextualSpacing w:val="0"/>
              <w:jc w:val="center"/>
              <w:rPr>
                <w:sz w:val="20"/>
                <w:szCs w:val="20"/>
              </w:rPr>
            </w:pPr>
            <w:r>
              <w:rPr>
                <w:sz w:val="20"/>
                <w:szCs w:val="20"/>
              </w:rPr>
              <w:t>40 mins/week</w:t>
            </w:r>
          </w:p>
          <w:p w14:paraId="2A709293" w14:textId="78DF0E49" w:rsidR="00CC3F01" w:rsidRDefault="007303B2" w:rsidP="007303B2">
            <w:pPr>
              <w:contextualSpacing w:val="0"/>
              <w:jc w:val="center"/>
            </w:pPr>
            <w:r>
              <w:rPr>
                <w:sz w:val="20"/>
                <w:szCs w:val="20"/>
              </w:rPr>
              <w:t>2-3 months</w:t>
            </w:r>
            <w:r>
              <w:rPr>
                <w:sz w:val="20"/>
                <w:szCs w:val="20"/>
              </w:rPr>
              <w:br/>
              <w:t>April, May, June</w:t>
            </w:r>
          </w:p>
        </w:tc>
        <w:tc>
          <w:tcPr>
            <w:tcW w:w="1710" w:type="dxa"/>
          </w:tcPr>
          <w:p w14:paraId="3BB3CEC5" w14:textId="333AFF2A" w:rsidR="00F67A84" w:rsidRPr="00CC3F01" w:rsidRDefault="00F67A84" w:rsidP="00B43E29">
            <w:pPr>
              <w:contextualSpacing w:val="0"/>
              <w:rPr>
                <w:rFonts w:asciiTheme="minorHAnsi" w:hAnsiTheme="minorHAnsi" w:cstheme="minorHAnsi"/>
                <w:sz w:val="20"/>
                <w:szCs w:val="20"/>
              </w:rPr>
            </w:pPr>
          </w:p>
        </w:tc>
        <w:tc>
          <w:tcPr>
            <w:tcW w:w="2677" w:type="dxa"/>
          </w:tcPr>
          <w:p w14:paraId="432C6DAE" w14:textId="77777777" w:rsidR="00F67A84" w:rsidRDefault="007303B2" w:rsidP="000F3997">
            <w:pPr>
              <w:pStyle w:val="Default"/>
              <w:rPr>
                <w:rFonts w:asciiTheme="minorHAnsi" w:hAnsiTheme="minorHAnsi" w:cstheme="minorHAnsi"/>
                <w:sz w:val="20"/>
                <w:szCs w:val="20"/>
              </w:rPr>
            </w:pPr>
            <w:r>
              <w:rPr>
                <w:rFonts w:asciiTheme="minorHAnsi" w:hAnsiTheme="minorHAnsi" w:cstheme="minorHAnsi"/>
                <w:sz w:val="20"/>
                <w:szCs w:val="20"/>
              </w:rPr>
              <w:t xml:space="preserve">Origins of Jazz – New Orleans, </w:t>
            </w:r>
            <w:r w:rsidR="00545112">
              <w:rPr>
                <w:rFonts w:asciiTheme="minorHAnsi" w:hAnsiTheme="minorHAnsi" w:cstheme="minorHAnsi"/>
                <w:sz w:val="20"/>
                <w:szCs w:val="20"/>
              </w:rPr>
              <w:t>instruments in jazz, improvisation/scat</w:t>
            </w:r>
          </w:p>
          <w:p w14:paraId="7C102C56" w14:textId="3A1E8744" w:rsidR="00545112" w:rsidRPr="00CC3F01" w:rsidRDefault="00545112" w:rsidP="000F3997">
            <w:pPr>
              <w:pStyle w:val="Default"/>
              <w:rPr>
                <w:rFonts w:asciiTheme="minorHAnsi" w:hAnsiTheme="minorHAnsi" w:cstheme="minorHAnsi"/>
                <w:sz w:val="20"/>
                <w:szCs w:val="20"/>
              </w:rPr>
            </w:pPr>
            <w:r>
              <w:rPr>
                <w:rFonts w:asciiTheme="minorHAnsi" w:hAnsiTheme="minorHAnsi" w:cstheme="minorHAnsi"/>
                <w:sz w:val="20"/>
                <w:szCs w:val="20"/>
              </w:rPr>
              <w:t>Famous Jazz Musicians</w:t>
            </w:r>
          </w:p>
        </w:tc>
        <w:tc>
          <w:tcPr>
            <w:tcW w:w="2232" w:type="dxa"/>
          </w:tcPr>
          <w:p w14:paraId="41E07DF8" w14:textId="0BFA3B1B" w:rsidR="00F1188E" w:rsidRPr="00545112" w:rsidRDefault="00545112" w:rsidP="000F3997">
            <w:pPr>
              <w:rPr>
                <w:rFonts w:asciiTheme="minorHAnsi" w:hAnsiTheme="minorHAnsi" w:cstheme="minorHAnsi"/>
                <w:color w:val="FF0000"/>
                <w:sz w:val="20"/>
                <w:szCs w:val="20"/>
              </w:rPr>
            </w:pPr>
            <w:r w:rsidRPr="00545112">
              <w:rPr>
                <w:rFonts w:asciiTheme="minorHAnsi" w:hAnsiTheme="minorHAnsi" w:cstheme="minorHAnsi"/>
                <w:color w:val="auto"/>
                <w:sz w:val="20"/>
                <w:szCs w:val="20"/>
              </w:rPr>
              <w:t>Rhythm Detective</w:t>
            </w:r>
          </w:p>
        </w:tc>
        <w:tc>
          <w:tcPr>
            <w:tcW w:w="1751" w:type="dxa"/>
          </w:tcPr>
          <w:p w14:paraId="5C4D5ED8" w14:textId="196ADA56" w:rsidR="00BD31E8" w:rsidRPr="00545112" w:rsidRDefault="00545112" w:rsidP="000F3997">
            <w:pPr>
              <w:rPr>
                <w:rFonts w:asciiTheme="minorHAnsi" w:hAnsiTheme="minorHAnsi" w:cstheme="minorHAnsi"/>
                <w:sz w:val="20"/>
                <w:szCs w:val="20"/>
              </w:rPr>
            </w:pPr>
            <w:r w:rsidRPr="00545112">
              <w:rPr>
                <w:rFonts w:asciiTheme="minorHAnsi" w:hAnsiTheme="minorHAnsi" w:cstheme="minorHAnsi"/>
                <w:color w:val="auto"/>
                <w:sz w:val="20"/>
                <w:szCs w:val="20"/>
              </w:rPr>
              <w:t>Mississippi Cat, Jazz on a Saturday Night,</w:t>
            </w:r>
            <w:r>
              <w:rPr>
                <w:rFonts w:asciiTheme="minorHAnsi" w:hAnsiTheme="minorHAnsi" w:cstheme="minorHAnsi"/>
                <w:color w:val="auto"/>
                <w:sz w:val="20"/>
                <w:szCs w:val="20"/>
              </w:rPr>
              <w:t xml:space="preserve"> Jazz Worksheets</w:t>
            </w:r>
          </w:p>
        </w:tc>
        <w:tc>
          <w:tcPr>
            <w:tcW w:w="1800" w:type="dxa"/>
          </w:tcPr>
          <w:p w14:paraId="1F3C76D0" w14:textId="3049FB6D" w:rsidR="00F67A84" w:rsidRPr="00545112" w:rsidRDefault="00545112" w:rsidP="00F67A84">
            <w:pPr>
              <w:rPr>
                <w:rFonts w:asciiTheme="minorHAnsi" w:hAnsiTheme="minorHAnsi" w:cstheme="minorHAnsi"/>
                <w:color w:val="FF0000"/>
                <w:sz w:val="20"/>
                <w:szCs w:val="20"/>
              </w:rPr>
            </w:pPr>
            <w:r w:rsidRPr="00545112">
              <w:rPr>
                <w:rFonts w:asciiTheme="minorHAnsi" w:hAnsiTheme="minorHAnsi" w:cstheme="minorHAnsi"/>
                <w:i/>
                <w:iCs/>
                <w:color w:val="auto"/>
                <w:sz w:val="20"/>
                <w:szCs w:val="20"/>
              </w:rPr>
              <w:t xml:space="preserve">Youtube videos, Jazz on a Saturday Night </w:t>
            </w:r>
            <w:r w:rsidRPr="00545112">
              <w:rPr>
                <w:rFonts w:asciiTheme="minorHAnsi" w:hAnsiTheme="minorHAnsi" w:cstheme="minorHAnsi"/>
                <w:color w:val="auto"/>
                <w:sz w:val="20"/>
                <w:szCs w:val="20"/>
              </w:rPr>
              <w:t>book &amp; CD</w:t>
            </w:r>
            <w:r>
              <w:rPr>
                <w:rFonts w:asciiTheme="minorHAnsi" w:hAnsiTheme="minorHAnsi" w:cstheme="minorHAnsi"/>
                <w:color w:val="auto"/>
                <w:sz w:val="20"/>
                <w:szCs w:val="20"/>
              </w:rPr>
              <w:t xml:space="preserve">, </w:t>
            </w:r>
            <w:r>
              <w:rPr>
                <w:rFonts w:asciiTheme="minorHAnsi" w:hAnsiTheme="minorHAnsi" w:cstheme="minorHAnsi"/>
                <w:i/>
                <w:iCs/>
                <w:color w:val="auto"/>
                <w:sz w:val="20"/>
                <w:szCs w:val="20"/>
              </w:rPr>
              <w:t xml:space="preserve">Fantasia 2000 – Rhapsody in Blue – </w:t>
            </w:r>
            <w:r>
              <w:rPr>
                <w:rFonts w:asciiTheme="minorHAnsi" w:hAnsiTheme="minorHAnsi" w:cstheme="minorHAnsi"/>
                <w:color w:val="auto"/>
                <w:sz w:val="20"/>
                <w:szCs w:val="20"/>
              </w:rPr>
              <w:t>George Gershwin</w:t>
            </w:r>
          </w:p>
        </w:tc>
        <w:tc>
          <w:tcPr>
            <w:tcW w:w="2880" w:type="dxa"/>
          </w:tcPr>
          <w:p w14:paraId="41A03D73" w14:textId="16FA9E9C"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5451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660" w:type="dxa"/>
          </w:tcPr>
          <w:p w14:paraId="7CB28B3D" w14:textId="77777777" w:rsidR="00F67A84" w:rsidRDefault="00F67A84" w:rsidP="00F67A84">
            <w:pPr>
              <w:contextualSpacing w:val="0"/>
            </w:pPr>
          </w:p>
        </w:tc>
        <w:tc>
          <w:tcPr>
            <w:tcW w:w="1710" w:type="dxa"/>
          </w:tcPr>
          <w:p w14:paraId="68949E6A" w14:textId="77777777" w:rsidR="00F67A84" w:rsidRDefault="00F67A84" w:rsidP="000F3997">
            <w:pPr>
              <w:pStyle w:val="Default"/>
            </w:pPr>
          </w:p>
        </w:tc>
        <w:tc>
          <w:tcPr>
            <w:tcW w:w="2677" w:type="dxa"/>
          </w:tcPr>
          <w:p w14:paraId="288E4112" w14:textId="77777777" w:rsidR="00F67A84" w:rsidRDefault="00F67A84" w:rsidP="00F67A84">
            <w:pPr>
              <w:contextualSpacing w:val="0"/>
            </w:pPr>
          </w:p>
        </w:tc>
        <w:tc>
          <w:tcPr>
            <w:tcW w:w="2232" w:type="dxa"/>
          </w:tcPr>
          <w:p w14:paraId="74630CFA" w14:textId="77777777" w:rsidR="00F67A84" w:rsidRDefault="00F67A84" w:rsidP="00F67A84">
            <w:pPr>
              <w:contextualSpacing w:val="0"/>
            </w:pPr>
          </w:p>
        </w:tc>
        <w:tc>
          <w:tcPr>
            <w:tcW w:w="1751" w:type="dxa"/>
          </w:tcPr>
          <w:p w14:paraId="16F5D0ED" w14:textId="77777777" w:rsidR="00F67A84" w:rsidRDefault="00F67A84" w:rsidP="00F67A84">
            <w:pPr>
              <w:contextualSpacing w:val="0"/>
            </w:pPr>
          </w:p>
        </w:tc>
        <w:tc>
          <w:tcPr>
            <w:tcW w:w="1800" w:type="dxa"/>
          </w:tcPr>
          <w:p w14:paraId="6F5CE28C" w14:textId="77777777" w:rsidR="00F67A84" w:rsidRDefault="00F67A84" w:rsidP="00F67A84">
            <w:pPr>
              <w:contextualSpacing w:val="0"/>
            </w:pPr>
          </w:p>
        </w:tc>
        <w:tc>
          <w:tcPr>
            <w:tcW w:w="2880" w:type="dxa"/>
          </w:tcPr>
          <w:p w14:paraId="596BF584"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43AF7" w14:textId="77777777" w:rsidR="000E7E76" w:rsidRDefault="000E7E76" w:rsidP="00BB2AAA">
      <w:r>
        <w:separator/>
      </w:r>
    </w:p>
  </w:endnote>
  <w:endnote w:type="continuationSeparator" w:id="0">
    <w:p w14:paraId="7E8DFDF3" w14:textId="77777777" w:rsidR="000E7E76" w:rsidRDefault="000E7E76"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5D35E" w14:textId="77777777" w:rsidR="000E7E76" w:rsidRDefault="000E7E76" w:rsidP="00BB2AAA">
      <w:r>
        <w:separator/>
      </w:r>
    </w:p>
  </w:footnote>
  <w:footnote w:type="continuationSeparator" w:id="0">
    <w:p w14:paraId="53A84B2B" w14:textId="77777777" w:rsidR="000E7E76" w:rsidRDefault="000E7E76"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71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62F11"/>
    <w:rsid w:val="00065693"/>
    <w:rsid w:val="000B25F9"/>
    <w:rsid w:val="000E7E76"/>
    <w:rsid w:val="000F3997"/>
    <w:rsid w:val="00117024"/>
    <w:rsid w:val="00124550"/>
    <w:rsid w:val="00152885"/>
    <w:rsid w:val="0017443F"/>
    <w:rsid w:val="00224979"/>
    <w:rsid w:val="00226259"/>
    <w:rsid w:val="00227116"/>
    <w:rsid w:val="00241339"/>
    <w:rsid w:val="00280F8B"/>
    <w:rsid w:val="002B0F4B"/>
    <w:rsid w:val="003018B8"/>
    <w:rsid w:val="003046CB"/>
    <w:rsid w:val="003328EC"/>
    <w:rsid w:val="00350651"/>
    <w:rsid w:val="00386D38"/>
    <w:rsid w:val="0049668B"/>
    <w:rsid w:val="004A2BB5"/>
    <w:rsid w:val="004C4E01"/>
    <w:rsid w:val="004C6131"/>
    <w:rsid w:val="0052306A"/>
    <w:rsid w:val="00545112"/>
    <w:rsid w:val="005C6F5D"/>
    <w:rsid w:val="0063307C"/>
    <w:rsid w:val="00642C8E"/>
    <w:rsid w:val="006A0C01"/>
    <w:rsid w:val="006D549A"/>
    <w:rsid w:val="006E11C5"/>
    <w:rsid w:val="0072160C"/>
    <w:rsid w:val="007303B2"/>
    <w:rsid w:val="00751D22"/>
    <w:rsid w:val="00771249"/>
    <w:rsid w:val="007953F7"/>
    <w:rsid w:val="007B72A2"/>
    <w:rsid w:val="008E069D"/>
    <w:rsid w:val="00964649"/>
    <w:rsid w:val="009700BB"/>
    <w:rsid w:val="009A4D9B"/>
    <w:rsid w:val="00A00C7C"/>
    <w:rsid w:val="00A63C11"/>
    <w:rsid w:val="00A759FE"/>
    <w:rsid w:val="00B307EC"/>
    <w:rsid w:val="00B43E29"/>
    <w:rsid w:val="00BA5011"/>
    <w:rsid w:val="00BB2AAA"/>
    <w:rsid w:val="00BD31E8"/>
    <w:rsid w:val="00C34B12"/>
    <w:rsid w:val="00C55D2D"/>
    <w:rsid w:val="00CA7AF8"/>
    <w:rsid w:val="00CC3F01"/>
    <w:rsid w:val="00D96411"/>
    <w:rsid w:val="00DB3129"/>
    <w:rsid w:val="00DD24D0"/>
    <w:rsid w:val="00DD7685"/>
    <w:rsid w:val="00E14AEB"/>
    <w:rsid w:val="00EC151C"/>
    <w:rsid w:val="00EE3FAC"/>
    <w:rsid w:val="00EE4EF3"/>
    <w:rsid w:val="00EF20F2"/>
    <w:rsid w:val="00F0295C"/>
    <w:rsid w:val="00F1188E"/>
    <w:rsid w:val="00F31FEC"/>
    <w:rsid w:val="00F67A84"/>
    <w:rsid w:val="00FA481C"/>
    <w:rsid w:val="00FB3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17443F"/>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B8C557E0-C1A1-42B0-B473-186029D20194}"/>
</file>

<file path=customXml/itemProps3.xml><?xml version="1.0" encoding="utf-8"?>
<ds:datastoreItem xmlns:ds="http://schemas.openxmlformats.org/officeDocument/2006/customXml" ds:itemID="{FDAE9BB7-A458-49B1-BDA3-8E5C005BBA66}"/>
</file>

<file path=customXml/itemProps4.xml><?xml version="1.0" encoding="utf-8"?>
<ds:datastoreItem xmlns:ds="http://schemas.openxmlformats.org/officeDocument/2006/customXml" ds:itemID="{4EC1E8FD-7D19-4E85-AC14-D1F49C789F83}"/>
</file>

<file path=docProps/app.xml><?xml version="1.0" encoding="utf-8"?>
<Properties xmlns="http://schemas.openxmlformats.org/officeDocument/2006/extended-properties" xmlns:vt="http://schemas.openxmlformats.org/officeDocument/2006/docPropsVTypes">
  <Template>Normal</Template>
  <TotalTime>54</TotalTime>
  <Pages>3</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Coppola, Angelina</cp:lastModifiedBy>
  <cp:revision>6</cp:revision>
  <cp:lastPrinted>2016-10-09T17:01:00Z</cp:lastPrinted>
  <dcterms:created xsi:type="dcterms:W3CDTF">2022-06-21T22:27:00Z</dcterms:created>
  <dcterms:modified xsi:type="dcterms:W3CDTF">2022-06-26T02:18:00Z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